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Настоящим я даю свое согласие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Обществу с ограниченной ответственностью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ПРОИЗВОДСТВЕННАЯ КОМПАНИЯ "НОРД-СПЕЦОДЕЖДА" (Адрес юридического лица: 156013, Костромская обл., г. Кострома, ул. Калиновская, д. 47, офис 3, ОГРН: 1184401002213, ИНН: 4401186705, КПП: 440101001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 (далее - Оператор) на обработку моих персональных данных на сайте по адресу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https://spec44.ru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(далее - Сайт), в соответствии с требованиями Федерального закона от 27.07.2006 г. № 152-ФЗ «О персональных данных» со следующими условиями: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Данное Согласие дается на обработку персональных данных с использованием средств автоматизации.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Согласие даётся на обработку следующих моих персональных данных в зависимости от формы сбора персональных данных: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электронная почта.</w:t>
      </w:r>
    </w:p>
    <w:p w:rsidR="00000000" w:rsidDel="00000000" w:rsidP="00000000" w:rsidRDefault="00000000" w:rsidRPr="00000000" w14:paraId="00000006">
      <w:pPr>
        <w:ind w:firstLine="7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Данное согласие дается на автоматизированную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обработку моих персональных данных, в том числе с использованием интернет-сервисов.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Цель обработки персональных данных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6400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сбор данных для направления сообщений рекламного и информационного характера (уведомлений).</w:t>
      </w:r>
    </w:p>
    <w:p w:rsidR="00000000" w:rsidDel="00000000" w:rsidP="00000000" w:rsidRDefault="00000000" w:rsidRPr="00000000" w14:paraId="00000008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Основанием для обработки персональных данных являются статья 6 Федерального закона № 152-ФЗ «О персональных данных», настоящее информированное согласие посетителя сайта на обработку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В ходе обработки с персональными данными будут совершены следующие действия: сбор, запись, систематизация, накопление, хранение, уточнение (обновление, изменение), извлечение, использование, удаление, уничтожение.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Я ознакомлен (а), что: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Согласие действует до окончания взаимодействия с Пользователем и/или прекращения работы сайта и/или момента получения отзыва согласия на обработку персональных данных. Согласие может быть отозвано путем направления письменного заявления в адрес ООО «ПК "НОРД-СПЕЦОДЕЖДА» (Адрес юридического лица: 156013, Костромская обл., г. Кострома, ул. Калиновская, д. 47, офис 3).</w:t>
      </w:r>
    </w:p>
    <w:p w:rsidR="00000000" w:rsidDel="00000000" w:rsidP="00000000" w:rsidRDefault="00000000" w:rsidRPr="00000000" w14:paraId="0000000C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5.2. В случае отзыва Согласия Оператор вправе 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 152-ФЗ «О персональных данных».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 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 Настоящее Согласие действует все время до момента прекращения обработки персональных данных согласно п. 5.1.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Pr>
      <w:color w:val="000080"/>
      <w:u w:val="single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 w:val="1"/>
    <w:pPr>
      <w:suppressLineNumbers w:val="1"/>
      <w:spacing w:after="120" w:before="120"/>
    </w:pPr>
    <w:rPr>
      <w:i w:val="1"/>
      <w:iCs w:val="1"/>
    </w:rPr>
  </w:style>
  <w:style w:type="paragraph" w:styleId="a8">
    <w:name w:val="index heading"/>
    <w:basedOn w:val="a"/>
    <w:qFormat w:val="1"/>
    <w:pPr>
      <w:suppressLineNumbers w:val="1"/>
    </w:pPr>
  </w:style>
  <w:style w:type="paragraph" w:styleId="normal1" w:customStyle="1">
    <w:name w:val="normal1"/>
    <w:qFormat w:val="1"/>
    <w:pPr>
      <w:widowControl w:val="0"/>
      <w:spacing w:after="160" w:line="254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Jg4eTu826oVC6drZyHGfi3zOsw==">CgMxLjA4AHIhMTAtZWU2WmtSRF9UaF9pNEtIM3UwZlVmN1Bsdzh6ejJO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